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пожаре в Звениговском районе погиб мужчина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05.07.2021 18:07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пожаре в Звениговском районе погиб мужчина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июля пожар с трагическими последствиями произошел в селе Исменцы Звениговского района. Объектом возгорания стал частный жилой дом.</w:t>
            </w:r>
            <w:br/>
            <w:r>
              <w:rPr/>
              <w:t xml:space="preserve"> </w:t>
            </w:r>
            <w:br/>
            <w:r>
              <w:rPr/>
              <w:t xml:space="preserve"> Около 23:30 диспетчеру пожарной охраны от очевидцев поступило сообщение о возгорании.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пожарных подразделений огнем был охвачен дом с надворными постройками. Позднее обнаружение пожара привело к трагедии: сгорел дом с надворными постройками, погиб 40-летний хозяин дома. Возгорание на площади 100 квадратных метров было локализовано, а затем ликвидировано полностью. 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Марий Эл! Соблюдайте правила пожарной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Телефоны пожарных и спасателей – 101 и 112.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Республике Марий Эл – 69-02-63.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 МЧС России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2021-08-13T21:40:07+03:00</dcterms:created>
  <dcterms:modified xsi:type="dcterms:W3CDTF">2021-08-13T21:40:07+03:00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