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Каких происшествий жителям республики стоит опасаться в июне?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Каких происшествий жителям республики стоит опасаться в июне?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Специалисты ГУ МЧС России по Республике Марий Эл подготовили очередной ежемесячный прогноз чрезвычайных ситуаций и других происшествий на территории республики. Основные риски первого месяца лета – природные пожары, происшествия на водных объектах и неблагоприятные погодные условия.</w:t>
            </w:r>
            <w:br/>
            <w:r>
              <w:rPr/>
              <w:t xml:space="preserve"> </w:t>
            </w:r>
            <w:br/>
            <w:r>
              <w:rPr/>
              <w:t xml:space="preserve"> В июне на территории Марий Эл прогнозируется возникновение до двух чрезвычайных ситуаций природного и техногенного характера не выше муниципального уровня.</w:t>
            </w:r>
            <w:br/>
            <w:r>
              <w:rPr/>
              <w:t xml:space="preserve"> </w:t>
            </w:r>
            <w:br/>
            <w:r>
              <w:rPr/>
              <w:t xml:space="preserve"> Источниками природных ЧС могут послужить шквалы, сильные осадки, грозы, а также крупные природные пожары. Источниками ЧС техногенного характера могут стать крупные транспортные аварии либо аварии на системах жизнеобеспечения населения.</w:t>
            </w:r>
            <w:br/>
            <w:r>
              <w:rPr/>
              <w:t xml:space="preserve"> </w:t>
            </w:r>
            <w:br/>
            <w:r>
              <w:rPr/>
              <w:t xml:space="preserve"> Наиболее вероятно возникновение лесных пожаров в Звениговском и Медведевском районах. Основными причинами пожаров по-прежнему являются несоблюдение гражданами, отдыхающими и работающими в лесу правил пожарной безопасности, и грозовые разряды.</w:t>
            </w:r>
            <w:br/>
            <w:r>
              <w:rPr/>
              <w:t xml:space="preserve"> </w:t>
            </w:r>
            <w:br/>
            <w:r>
              <w:rPr/>
              <w:t xml:space="preserve"> Что касается техногенных пожаров, то, согласно статистике, в июне имеет место тенденция уменьшения количества бытовых пожаров по сравнению с маем. Наиболее уязвимыми муниципальными образованиями по республике являются г. Йошкар-Ола, Волжский, Звениговский и Медведевский районы.</w:t>
            </w:r>
            <w:br/>
            <w:r>
              <w:rPr/>
              <w:t xml:space="preserve"> </w:t>
            </w:r>
            <w:br/>
            <w:r>
              <w:rPr/>
              <w:t xml:space="preserve"> Причинами пожаров могут явиться неосторожное обращение с огнем (в том числе при курении); нарушение правил эксплуатации и монтажа электрооборудования и бытовых электроприборов; неисправность печного или газового оборудования в домах частного сектора.</w:t>
            </w:r>
            <w:br/>
            <w:r>
              <w:rPr/>
              <w:t xml:space="preserve"> </w:t>
            </w:r>
            <w:br/>
            <w:r>
              <w:rPr/>
              <w:t xml:space="preserve"> С началом купального сезона прогнозируется возникновение несчастных случаев на водных объектах республики, а также происшествий, связанных с нарушением правил безопасности при использовании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Главного управления МЧС России по Республике Марий Эл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2021-08-12T04:48:01+03:00</dcterms:created>
  <dcterms:modified xsi:type="dcterms:W3CDTF">2021-08-12T04:48:01+03:00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